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1223" w:rsidRPr="002226C0" w:rsidRDefault="00A51223" w:rsidP="00A51223">
      <w:pPr>
        <w:pStyle w:val="a3"/>
        <w:rPr>
          <w:lang w:val="en-US" w:eastAsia="zh-CN"/>
        </w:rPr>
      </w:pPr>
    </w:p>
    <w:p w:rsidR="00A51223" w:rsidRDefault="00717C0F" w:rsidP="00A51223">
      <w:pPr>
        <w:pStyle w:val="a3"/>
      </w:pPr>
      <w:r>
        <w:t>Movie</w:t>
      </w:r>
      <w:r w:rsidR="00A51223">
        <w:t xml:space="preserve"> S1. The supplementary video is an animation of radiative heating rate profiles (panel a), surface precipitation (panels b</w:t>
      </w:r>
      <w:r w:rsidR="002226C0">
        <w:t xml:space="preserve"> and </w:t>
      </w:r>
      <w:r w:rsidR="00A51223">
        <w:t>c), and radiative heating rate horizontal distribution (panels d</w:t>
      </w:r>
      <w:r w:rsidR="00141376">
        <w:t>–</w:t>
      </w:r>
      <w:r w:rsidR="00A51223">
        <w:t>g) of the reproduction experiments with surface temperature fixed at 305 K and 325 K. The sampling interval between frames is 1 </w:t>
      </w:r>
      <w:r w:rsidR="00184965">
        <w:t>hr</w:t>
      </w:r>
      <w:r w:rsidR="00A51223">
        <w:t>, and the animation covers 20 days of model time.</w:t>
      </w:r>
    </w:p>
    <w:p w:rsidR="001D2C48" w:rsidRPr="008B2D5C" w:rsidRDefault="001D2C48" w:rsidP="00A51223"/>
    <w:sectPr w:rsidR="001D2C48" w:rsidRPr="008B2D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461"/>
    <w:rsid w:val="00141376"/>
    <w:rsid w:val="00184965"/>
    <w:rsid w:val="001D2C48"/>
    <w:rsid w:val="001E3173"/>
    <w:rsid w:val="002226C0"/>
    <w:rsid w:val="005E1461"/>
    <w:rsid w:val="00717C0F"/>
    <w:rsid w:val="00895E2D"/>
    <w:rsid w:val="008B2D5C"/>
    <w:rsid w:val="00A5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DAEBA"/>
  <w15:chartTrackingRefBased/>
  <w15:docId w15:val="{081B6BBF-9E61-4311-8F58-861A94C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223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Sheeba S.</dc:creator>
  <cp:keywords/>
  <dc:description/>
  <cp:lastModifiedBy>Xinyi Song</cp:lastModifiedBy>
  <cp:revision>7</cp:revision>
  <dcterms:created xsi:type="dcterms:W3CDTF">2024-05-10T04:28:00Z</dcterms:created>
  <dcterms:modified xsi:type="dcterms:W3CDTF">2024-05-19T03:19:00Z</dcterms:modified>
</cp:coreProperties>
</file>